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C8" w:rsidRDefault="001367C8">
      <w:pPr>
        <w:widowControl/>
        <w:jc w:val="left"/>
      </w:pPr>
      <w:r>
        <w:rPr>
          <w:rFonts w:hint="eastAsia"/>
        </w:rPr>
        <w:t>様式第１０号</w:t>
      </w:r>
    </w:p>
    <w:p w:rsidR="001367C8" w:rsidRDefault="001367C8" w:rsidP="001367C8">
      <w:pPr>
        <w:ind w:left="210" w:hangingChars="100" w:hanging="210"/>
        <w:jc w:val="right"/>
      </w:pPr>
      <w:r>
        <w:rPr>
          <w:rFonts w:hint="eastAsia"/>
        </w:rPr>
        <w:t>年　　　月　　　日</w:t>
      </w:r>
    </w:p>
    <w:p w:rsidR="001367C8" w:rsidRDefault="001367C8" w:rsidP="001367C8"/>
    <w:p w:rsidR="001367C8" w:rsidRDefault="001367C8" w:rsidP="001367C8"/>
    <w:p w:rsidR="001367C8" w:rsidRDefault="001367C8" w:rsidP="001367C8">
      <w:r>
        <w:rPr>
          <w:rFonts w:hint="eastAsia"/>
        </w:rPr>
        <w:t xml:space="preserve">　上峰町長　　　　　　　　　　　　様</w:t>
      </w:r>
    </w:p>
    <w:p w:rsidR="001367C8" w:rsidRDefault="001367C8" w:rsidP="001367C8"/>
    <w:p w:rsidR="001367C8" w:rsidRDefault="001367C8" w:rsidP="001367C8"/>
    <w:p w:rsidR="001367C8" w:rsidRDefault="001367C8" w:rsidP="001367C8">
      <w:pPr>
        <w:wordWrap w:val="0"/>
        <w:jc w:val="right"/>
      </w:pPr>
      <w:r>
        <w:rPr>
          <w:rFonts w:hint="eastAsia"/>
        </w:rPr>
        <w:t xml:space="preserve">（申請者）住所　　　　　　　　　　　　　　　　</w:t>
      </w:r>
    </w:p>
    <w:p w:rsidR="001367C8" w:rsidRDefault="001367C8" w:rsidP="001367C8">
      <w:pPr>
        <w:jc w:val="right"/>
      </w:pPr>
      <w:r>
        <w:rPr>
          <w:rFonts w:hint="eastAsia"/>
        </w:rPr>
        <w:t>氏名　　　　　　　　　　　　　　　印</w:t>
      </w:r>
    </w:p>
    <w:p w:rsidR="001367C8" w:rsidRDefault="001367C8" w:rsidP="001367C8">
      <w:pPr>
        <w:ind w:right="840"/>
      </w:pPr>
    </w:p>
    <w:p w:rsidR="001367C8" w:rsidRDefault="001367C8" w:rsidP="001367C8">
      <w:pPr>
        <w:ind w:right="840"/>
      </w:pPr>
    </w:p>
    <w:p w:rsidR="001367C8" w:rsidRDefault="001367C8" w:rsidP="001367C8">
      <w:pPr>
        <w:jc w:val="center"/>
      </w:pPr>
      <w:r>
        <w:rPr>
          <w:rFonts w:hint="eastAsia"/>
        </w:rPr>
        <w:t>上峰町耐震診断事業</w:t>
      </w:r>
      <w:bookmarkStart w:id="0" w:name="_GoBack"/>
      <w:r>
        <w:rPr>
          <w:rFonts w:hint="eastAsia"/>
        </w:rPr>
        <w:t>完了実績報告書</w:t>
      </w:r>
      <w:bookmarkEnd w:id="0"/>
    </w:p>
    <w:p w:rsidR="001367C8" w:rsidRDefault="001367C8" w:rsidP="001367C8">
      <w:pPr>
        <w:ind w:right="840"/>
      </w:pPr>
    </w:p>
    <w:p w:rsidR="001367C8" w:rsidRDefault="001367C8" w:rsidP="001367C8">
      <w:pPr>
        <w:ind w:right="840"/>
      </w:pPr>
    </w:p>
    <w:p w:rsidR="001367C8" w:rsidRDefault="001367C8" w:rsidP="001367C8">
      <w:r>
        <w:rPr>
          <w:rFonts w:hint="eastAsia"/>
        </w:rPr>
        <w:t xml:space="preserve">　　　　年　　　月　　　</w:t>
      </w:r>
      <w:proofErr w:type="gramStart"/>
      <w:r>
        <w:rPr>
          <w:rFonts w:hint="eastAsia"/>
        </w:rPr>
        <w:t>日付け</w:t>
      </w:r>
      <w:proofErr w:type="gramEnd"/>
      <w:r>
        <w:rPr>
          <w:rFonts w:hint="eastAsia"/>
        </w:rPr>
        <w:t xml:space="preserve">　　　第　　　号をもって補助金の交付決定の通知を受けた標記事業が完了しましたので、上峰町耐震診断事業補助金交付要綱第10条の規定により、関係書類を添えて下記のとおり報告します。</w:t>
      </w:r>
    </w:p>
    <w:p w:rsidR="001367C8" w:rsidRDefault="001367C8" w:rsidP="001367C8"/>
    <w:p w:rsidR="001367C8" w:rsidRDefault="001367C8" w:rsidP="001367C8"/>
    <w:p w:rsidR="001367C8" w:rsidRDefault="001367C8" w:rsidP="001367C8">
      <w:pPr>
        <w:jc w:val="center"/>
      </w:pPr>
      <w:r>
        <w:rPr>
          <w:rFonts w:hint="eastAsia"/>
        </w:rPr>
        <w:t>記</w:t>
      </w:r>
    </w:p>
    <w:p w:rsidR="001367C8" w:rsidRDefault="001367C8" w:rsidP="001367C8"/>
    <w:p w:rsidR="001367C8" w:rsidRDefault="001367C8" w:rsidP="001367C8"/>
    <w:tbl>
      <w:tblPr>
        <w:tblStyle w:val="a3"/>
        <w:tblW w:w="0" w:type="auto"/>
        <w:tblLook w:val="04A0" w:firstRow="1" w:lastRow="0" w:firstColumn="1" w:lastColumn="0" w:noHBand="0" w:noVBand="1"/>
      </w:tblPr>
      <w:tblGrid>
        <w:gridCol w:w="3397"/>
        <w:gridCol w:w="6231"/>
      </w:tblGrid>
      <w:tr w:rsidR="001367C8" w:rsidTr="00735792">
        <w:trPr>
          <w:trHeight w:val="690"/>
        </w:trPr>
        <w:tc>
          <w:tcPr>
            <w:tcW w:w="3397" w:type="dxa"/>
            <w:vAlign w:val="center"/>
          </w:tcPr>
          <w:p w:rsidR="001367C8" w:rsidRPr="001367C8" w:rsidRDefault="001367C8" w:rsidP="001367C8">
            <w:pPr>
              <w:jc w:val="center"/>
              <w:rPr>
                <w:kern w:val="0"/>
              </w:rPr>
            </w:pPr>
            <w:r w:rsidRPr="001367C8">
              <w:rPr>
                <w:rFonts w:hint="eastAsia"/>
                <w:spacing w:val="87"/>
                <w:kern w:val="0"/>
                <w:fitText w:val="2520" w:id="1439947777"/>
              </w:rPr>
              <w:t>交付決定年月</w:t>
            </w:r>
            <w:r w:rsidRPr="001367C8">
              <w:rPr>
                <w:rFonts w:hint="eastAsia"/>
                <w:spacing w:val="3"/>
                <w:kern w:val="0"/>
                <w:fitText w:val="2520" w:id="1439947777"/>
              </w:rPr>
              <w:t>日</w:t>
            </w:r>
          </w:p>
        </w:tc>
        <w:tc>
          <w:tcPr>
            <w:tcW w:w="6231" w:type="dxa"/>
            <w:vAlign w:val="center"/>
          </w:tcPr>
          <w:p w:rsidR="001367C8" w:rsidRDefault="001367C8" w:rsidP="00735792">
            <w:r>
              <w:rPr>
                <w:rFonts w:hint="eastAsia"/>
              </w:rPr>
              <w:t xml:space="preserve">　　　　年　　　月　　　日　　　　第　　　　号</w:t>
            </w:r>
          </w:p>
        </w:tc>
      </w:tr>
      <w:tr w:rsidR="001367C8" w:rsidTr="00735792">
        <w:trPr>
          <w:trHeight w:val="690"/>
        </w:trPr>
        <w:tc>
          <w:tcPr>
            <w:tcW w:w="3397" w:type="dxa"/>
            <w:vAlign w:val="center"/>
          </w:tcPr>
          <w:p w:rsidR="001367C8" w:rsidRDefault="001367C8" w:rsidP="00735792">
            <w:pPr>
              <w:jc w:val="center"/>
            </w:pPr>
            <w:r w:rsidRPr="001367C8">
              <w:rPr>
                <w:rFonts w:hint="eastAsia"/>
                <w:spacing w:val="87"/>
                <w:kern w:val="0"/>
                <w:fitText w:val="2520" w:id="1439948032"/>
              </w:rPr>
              <w:t>事業の実施期</w:t>
            </w:r>
            <w:r w:rsidRPr="001367C8">
              <w:rPr>
                <w:rFonts w:hint="eastAsia"/>
                <w:spacing w:val="3"/>
                <w:kern w:val="0"/>
                <w:fitText w:val="2520" w:id="1439948032"/>
              </w:rPr>
              <w:t>間</w:t>
            </w:r>
          </w:p>
        </w:tc>
        <w:tc>
          <w:tcPr>
            <w:tcW w:w="6231" w:type="dxa"/>
            <w:vAlign w:val="center"/>
          </w:tcPr>
          <w:p w:rsidR="001367C8" w:rsidRDefault="006A127B" w:rsidP="00735792">
            <w:r>
              <w:rPr>
                <w:rFonts w:hint="eastAsia"/>
              </w:rPr>
              <w:t xml:space="preserve">　　　　年　　　月　　　日から</w:t>
            </w:r>
          </w:p>
          <w:p w:rsidR="006A127B" w:rsidRDefault="006A127B" w:rsidP="006A127B">
            <w:pPr>
              <w:ind w:firstLineChars="400" w:firstLine="840"/>
            </w:pPr>
            <w:r>
              <w:rPr>
                <w:rFonts w:hint="eastAsia"/>
              </w:rPr>
              <w:t>年　　　月　　　日まで</w:t>
            </w:r>
          </w:p>
        </w:tc>
      </w:tr>
      <w:tr w:rsidR="001367C8" w:rsidTr="00735792">
        <w:trPr>
          <w:trHeight w:val="690"/>
        </w:trPr>
        <w:tc>
          <w:tcPr>
            <w:tcW w:w="3397" w:type="dxa"/>
            <w:vAlign w:val="center"/>
          </w:tcPr>
          <w:p w:rsidR="001367C8" w:rsidRDefault="001367C8" w:rsidP="00735792">
            <w:pPr>
              <w:jc w:val="center"/>
            </w:pPr>
            <w:r w:rsidRPr="001367C8">
              <w:rPr>
                <w:rFonts w:hint="eastAsia"/>
                <w:spacing w:val="39"/>
                <w:kern w:val="0"/>
                <w:fitText w:val="2520" w:id="1439948033"/>
              </w:rPr>
              <w:t>補助金の交付決定</w:t>
            </w:r>
            <w:r w:rsidRPr="001367C8">
              <w:rPr>
                <w:rFonts w:hint="eastAsia"/>
                <w:spacing w:val="3"/>
                <w:kern w:val="0"/>
                <w:fitText w:val="2520" w:id="1439948033"/>
              </w:rPr>
              <w:t>額</w:t>
            </w:r>
          </w:p>
        </w:tc>
        <w:tc>
          <w:tcPr>
            <w:tcW w:w="6231" w:type="dxa"/>
            <w:vAlign w:val="center"/>
          </w:tcPr>
          <w:p w:rsidR="001367C8" w:rsidRDefault="006A127B" w:rsidP="006A127B">
            <w:pPr>
              <w:wordWrap w:val="0"/>
              <w:jc w:val="right"/>
            </w:pPr>
            <w:r>
              <w:rPr>
                <w:rFonts w:hint="eastAsia"/>
              </w:rPr>
              <w:t xml:space="preserve">円　　　　　　　　</w:t>
            </w:r>
          </w:p>
        </w:tc>
      </w:tr>
      <w:tr w:rsidR="001367C8" w:rsidTr="00735792">
        <w:trPr>
          <w:trHeight w:val="690"/>
        </w:trPr>
        <w:tc>
          <w:tcPr>
            <w:tcW w:w="3397" w:type="dxa"/>
            <w:vAlign w:val="center"/>
          </w:tcPr>
          <w:p w:rsidR="001367C8" w:rsidRDefault="001367C8" w:rsidP="00735792">
            <w:pPr>
              <w:jc w:val="center"/>
            </w:pPr>
            <w:r w:rsidRPr="001367C8">
              <w:rPr>
                <w:rFonts w:hint="eastAsia"/>
                <w:spacing w:val="184"/>
                <w:kern w:val="0"/>
                <w:fitText w:val="2520" w:id="1439948034"/>
              </w:rPr>
              <w:t>全体事業</w:t>
            </w:r>
            <w:r w:rsidRPr="001367C8">
              <w:rPr>
                <w:rFonts w:hint="eastAsia"/>
                <w:kern w:val="0"/>
                <w:fitText w:val="2520" w:id="1439948034"/>
              </w:rPr>
              <w:t>費</w:t>
            </w:r>
          </w:p>
        </w:tc>
        <w:tc>
          <w:tcPr>
            <w:tcW w:w="6231" w:type="dxa"/>
            <w:vAlign w:val="center"/>
          </w:tcPr>
          <w:p w:rsidR="001367C8" w:rsidRDefault="006A127B" w:rsidP="006A127B">
            <w:pPr>
              <w:wordWrap w:val="0"/>
              <w:jc w:val="right"/>
            </w:pPr>
            <w:r>
              <w:rPr>
                <w:rFonts w:hint="eastAsia"/>
              </w:rPr>
              <w:t xml:space="preserve">円　　　　　　　　</w:t>
            </w:r>
          </w:p>
        </w:tc>
      </w:tr>
      <w:tr w:rsidR="001367C8" w:rsidTr="00735792">
        <w:trPr>
          <w:trHeight w:val="690"/>
        </w:trPr>
        <w:tc>
          <w:tcPr>
            <w:tcW w:w="3397" w:type="dxa"/>
            <w:vAlign w:val="center"/>
          </w:tcPr>
          <w:p w:rsidR="001367C8" w:rsidRPr="001367C8" w:rsidRDefault="001367C8" w:rsidP="00735792">
            <w:pPr>
              <w:jc w:val="center"/>
              <w:rPr>
                <w:kern w:val="0"/>
              </w:rPr>
            </w:pPr>
            <w:r>
              <w:rPr>
                <w:rFonts w:hint="eastAsia"/>
                <w:kern w:val="0"/>
              </w:rPr>
              <w:t>耐震診断の業務を行った者</w:t>
            </w:r>
          </w:p>
        </w:tc>
        <w:tc>
          <w:tcPr>
            <w:tcW w:w="6231" w:type="dxa"/>
            <w:vAlign w:val="center"/>
          </w:tcPr>
          <w:p w:rsidR="001367C8" w:rsidRDefault="001367C8" w:rsidP="00735792"/>
        </w:tc>
      </w:tr>
      <w:tr w:rsidR="001367C8" w:rsidTr="00735792">
        <w:trPr>
          <w:trHeight w:val="690"/>
        </w:trPr>
        <w:tc>
          <w:tcPr>
            <w:tcW w:w="3397" w:type="dxa"/>
            <w:vAlign w:val="center"/>
          </w:tcPr>
          <w:p w:rsidR="001367C8" w:rsidRPr="001367C8" w:rsidRDefault="001367C8" w:rsidP="00735792">
            <w:pPr>
              <w:jc w:val="center"/>
              <w:rPr>
                <w:kern w:val="0"/>
              </w:rPr>
            </w:pPr>
            <w:r w:rsidRPr="001367C8">
              <w:rPr>
                <w:rFonts w:hint="eastAsia"/>
                <w:spacing w:val="280"/>
                <w:kern w:val="0"/>
                <w:fitText w:val="2520" w:id="1439948035"/>
              </w:rPr>
              <w:t>添付書</w:t>
            </w:r>
            <w:r w:rsidRPr="001367C8">
              <w:rPr>
                <w:rFonts w:hint="eastAsia"/>
                <w:kern w:val="0"/>
                <w:fitText w:val="2520" w:id="1439948035"/>
              </w:rPr>
              <w:t>類</w:t>
            </w:r>
          </w:p>
        </w:tc>
        <w:tc>
          <w:tcPr>
            <w:tcW w:w="6231" w:type="dxa"/>
            <w:vAlign w:val="center"/>
          </w:tcPr>
          <w:p w:rsidR="001367C8" w:rsidRDefault="006A127B" w:rsidP="00735792">
            <w:r>
              <w:rPr>
                <w:rFonts w:hint="eastAsia"/>
              </w:rPr>
              <w:t>・耐震診断結果報告書の写し</w:t>
            </w:r>
          </w:p>
          <w:p w:rsidR="006A127B" w:rsidRDefault="006A127B" w:rsidP="00735792">
            <w:r>
              <w:rPr>
                <w:rFonts w:hint="eastAsia"/>
              </w:rPr>
              <w:t>・耐震診断に係る領収書の写し</w:t>
            </w:r>
          </w:p>
        </w:tc>
      </w:tr>
    </w:tbl>
    <w:p w:rsidR="001367C8" w:rsidRDefault="001367C8">
      <w:pPr>
        <w:widowControl/>
        <w:jc w:val="left"/>
      </w:pPr>
    </w:p>
    <w:sectPr w:rsidR="001367C8" w:rsidSect="00C9712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30"/>
    <w:rsid w:val="000C1E7F"/>
    <w:rsid w:val="001100AC"/>
    <w:rsid w:val="001367C8"/>
    <w:rsid w:val="00166A1B"/>
    <w:rsid w:val="001D3613"/>
    <w:rsid w:val="00203D7A"/>
    <w:rsid w:val="002C13F0"/>
    <w:rsid w:val="002E2DA4"/>
    <w:rsid w:val="002F14A3"/>
    <w:rsid w:val="00461B7A"/>
    <w:rsid w:val="006917E4"/>
    <w:rsid w:val="006A127B"/>
    <w:rsid w:val="007228D6"/>
    <w:rsid w:val="007C4229"/>
    <w:rsid w:val="007D565E"/>
    <w:rsid w:val="00836993"/>
    <w:rsid w:val="00851530"/>
    <w:rsid w:val="009D5438"/>
    <w:rsid w:val="00A17583"/>
    <w:rsid w:val="00B33633"/>
    <w:rsid w:val="00BD3017"/>
    <w:rsid w:val="00BF1F6D"/>
    <w:rsid w:val="00C67EE2"/>
    <w:rsid w:val="00C84682"/>
    <w:rsid w:val="00C97124"/>
    <w:rsid w:val="00CD6B68"/>
    <w:rsid w:val="00D641F2"/>
    <w:rsid w:val="00E61183"/>
    <w:rsid w:val="00F320C8"/>
    <w:rsid w:val="00FC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EA783D"/>
  <w15:chartTrackingRefBased/>
  <w15:docId w15:val="{966E85F7-B42C-420F-8ADD-4FEF249E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E2DA4"/>
    <w:pPr>
      <w:jc w:val="center"/>
    </w:pPr>
  </w:style>
  <w:style w:type="character" w:customStyle="1" w:styleId="a5">
    <w:name w:val="記 (文字)"/>
    <w:basedOn w:val="a0"/>
    <w:link w:val="a4"/>
    <w:uiPriority w:val="99"/>
    <w:rsid w:val="002E2DA4"/>
  </w:style>
  <w:style w:type="paragraph" w:styleId="a6">
    <w:name w:val="Closing"/>
    <w:basedOn w:val="a"/>
    <w:link w:val="a7"/>
    <w:uiPriority w:val="99"/>
    <w:unhideWhenUsed/>
    <w:rsid w:val="002E2DA4"/>
    <w:pPr>
      <w:jc w:val="right"/>
    </w:pPr>
  </w:style>
  <w:style w:type="character" w:customStyle="1" w:styleId="a7">
    <w:name w:val="結語 (文字)"/>
    <w:basedOn w:val="a0"/>
    <w:link w:val="a6"/>
    <w:uiPriority w:val="99"/>
    <w:rsid w:val="002E2DA4"/>
  </w:style>
  <w:style w:type="paragraph" w:styleId="a8">
    <w:name w:val="Balloon Text"/>
    <w:basedOn w:val="a"/>
    <w:link w:val="a9"/>
    <w:uiPriority w:val="99"/>
    <w:semiHidden/>
    <w:unhideWhenUsed/>
    <w:rsid w:val="00F32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